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CF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6731CF" w:rsidRPr="000475A7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IV</w:t>
      </w:r>
    </w:p>
    <w:p w:rsidR="006731CF" w:rsidRPr="003D3EF9" w:rsidRDefault="006731CF" w:rsidP="006731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731CF" w:rsidRDefault="006731CF" w:rsidP="006731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MODELO DE PLANILHA DE PROPOSTA</w:t>
      </w: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pStyle w:val="Ttulo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>PREGÃO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ELETRÔNICO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N°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color w:val="202429"/>
        </w:rPr>
        <w:t>PR-XXX</w:t>
      </w:r>
      <w:r>
        <w:rPr>
          <w:rFonts w:ascii="Times New Roman" w:hAnsi="Times New Roman" w:cs="Times New Roman"/>
          <w:color w:val="000000" w:themeColor="text1"/>
          <w:spacing w:val="-2"/>
        </w:rPr>
        <w:t>/0005/26</w:t>
      </w:r>
    </w:p>
    <w:p w:rsidR="006731CF" w:rsidRDefault="006731CF" w:rsidP="006731CF">
      <w:pPr>
        <w:spacing w:before="1"/>
        <w:ind w:left="5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PROCESSO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Nº</w:t>
      </w:r>
      <w:r>
        <w:rPr>
          <w:rFonts w:ascii="Times New Roman" w:hAnsi="Times New Roman" w:cs="Times New Roman"/>
          <w:b/>
          <w:spacing w:val="-4"/>
        </w:rPr>
        <w:t xml:space="preserve"> XXXXX</w:t>
      </w:r>
    </w:p>
    <w:p w:rsidR="006731CF" w:rsidRDefault="006731CF" w:rsidP="006731CF">
      <w:pPr>
        <w:pStyle w:val="Corpodetexto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1134"/>
        <w:gridCol w:w="2268"/>
        <w:gridCol w:w="1276"/>
      </w:tblGrid>
      <w:tr w:rsidR="006731CF" w:rsidTr="00AE03B2">
        <w:trPr>
          <w:trHeight w:val="1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7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CÓDIGO</w:t>
            </w:r>
          </w:p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QUANTIDADE </w:t>
            </w:r>
            <w:r>
              <w:rPr>
                <w:b/>
                <w:sz w:val="24"/>
                <w:szCs w:val="24"/>
              </w:rPr>
              <w:t xml:space="preserve">(UNIDADE DE </w:t>
            </w:r>
            <w:r>
              <w:rPr>
                <w:b/>
                <w:spacing w:val="-2"/>
                <w:sz w:val="24"/>
                <w:szCs w:val="24"/>
              </w:rPr>
              <w:t>FORNECIMENTO)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56" w:lineRule="auto"/>
              <w:ind w:left="165" w:right="156" w:hang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VALOR </w:t>
            </w:r>
            <w:r>
              <w:rPr>
                <w:b/>
                <w:sz w:val="24"/>
                <w:szCs w:val="24"/>
              </w:rPr>
              <w:t>TOTAL</w:t>
            </w:r>
            <w:r>
              <w:rPr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</w:tr>
      <w:tr w:rsidR="006731CF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1CF" w:rsidRDefault="004B6357" w:rsidP="00AE03B2">
            <w:pPr>
              <w:pStyle w:val="TableParagraph"/>
              <w:spacing w:line="256" w:lineRule="auto"/>
              <w:ind w:left="69"/>
              <w:jc w:val="center"/>
              <w:rPr>
                <w:b/>
                <w:sz w:val="24"/>
                <w:szCs w:val="24"/>
              </w:rPr>
            </w:pPr>
            <w:r>
              <w:t>Serviço de Limpeza de Fossa e Caixa de Passagem/Gordura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82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731CF" w:rsidRDefault="006731CF" w:rsidP="006731CF">
      <w:pPr>
        <w:pStyle w:val="Corpodetexto"/>
        <w:rPr>
          <w:b/>
        </w:rPr>
      </w:pPr>
    </w:p>
    <w:p w:rsidR="006731CF" w:rsidRDefault="006731CF" w:rsidP="00F539A2">
      <w:pPr>
        <w:spacing w:line="256" w:lineRule="auto"/>
        <w:ind w:right="107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Nos preços acima estão incluídos, além do lucro, todas as despesas e custos diretos e indiretos relacionados ao fornecimento do objeto, tais como tributos, remunerações, despesas financeiras e quaisquer outras necessárias ao cumprimento do objeto desta licitação, inclusive gastos com transporte e embalagem.</w:t>
      </w:r>
    </w:p>
    <w:p w:rsidR="006731CF" w:rsidRDefault="006731CF" w:rsidP="006731CF">
      <w:pPr>
        <w:pStyle w:val="Ttulo3"/>
        <w:rPr>
          <w:rFonts w:ascii="Times New Roman" w:hAnsi="Times New Roman" w:cs="Times New Roman"/>
          <w:color w:val="FF0000"/>
        </w:rPr>
      </w:pPr>
    </w:p>
    <w:p w:rsidR="006731CF" w:rsidRDefault="006731CF" w:rsidP="006731CF">
      <w:pPr>
        <w:pStyle w:val="Corpodetexto"/>
      </w:pPr>
    </w:p>
    <w:p w:rsidR="006731CF" w:rsidRDefault="006731CF" w:rsidP="006731CF">
      <w:pPr>
        <w:pStyle w:val="Ttulo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DADOS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BANCÁRIOS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BANCO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2"/>
        </w:rPr>
        <w:t>BRASIL</w:t>
      </w:r>
    </w:p>
    <w:p w:rsidR="006731CF" w:rsidRDefault="006731CF" w:rsidP="000968CE">
      <w:pPr>
        <w:spacing w:before="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AGÊNCIA:</w:t>
      </w:r>
    </w:p>
    <w:p w:rsidR="006731CF" w:rsidRDefault="006731CF" w:rsidP="000968CE">
      <w:pPr>
        <w:spacing w:before="1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</w:t>
      </w:r>
      <w:r>
        <w:rPr>
          <w:rFonts w:ascii="Times New Roman" w:hAnsi="Times New Roman" w:cs="Times New Roman"/>
          <w:spacing w:val="-2"/>
        </w:rPr>
        <w:t xml:space="preserve"> CORRENTE:</w:t>
      </w:r>
    </w:p>
    <w:p w:rsidR="006731CF" w:rsidRDefault="006731CF" w:rsidP="006731CF">
      <w:pPr>
        <w:pStyle w:val="Corpodetexto"/>
      </w:pPr>
    </w:p>
    <w:p w:rsidR="006731CF" w:rsidRDefault="006731CF" w:rsidP="00673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PRAZO</w:t>
      </w:r>
      <w:r>
        <w:rPr>
          <w:rFonts w:ascii="Times New Roman" w:hAnsi="Times New Roman" w:cs="Times New Roman"/>
          <w:b/>
          <w:spacing w:val="-7"/>
        </w:rPr>
        <w:t xml:space="preserve"> </w:t>
      </w:r>
      <w:r>
        <w:rPr>
          <w:rFonts w:ascii="Times New Roman" w:hAnsi="Times New Roman" w:cs="Times New Roman"/>
          <w:b/>
        </w:rPr>
        <w:t>DE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VALIDADE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DA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PROPOSTA: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(sessenta)</w:t>
      </w:r>
    </w:p>
    <w:p w:rsidR="00D21EFD" w:rsidRDefault="004B6357"/>
    <w:sectPr w:rsidR="00D21E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77"/>
    <w:rsid w:val="000968CE"/>
    <w:rsid w:val="00163DC2"/>
    <w:rsid w:val="004B6357"/>
    <w:rsid w:val="00574F77"/>
    <w:rsid w:val="006731CF"/>
    <w:rsid w:val="009E79A0"/>
    <w:rsid w:val="00A14138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1CF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1CF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CHANCHENCOW</dc:creator>
  <cp:lastModifiedBy>RENAN SALES GUIMARAES</cp:lastModifiedBy>
  <cp:revision>3</cp:revision>
  <cp:lastPrinted>2026-04-28T12:50:00Z</cp:lastPrinted>
  <dcterms:created xsi:type="dcterms:W3CDTF">2026-04-30T20:10:00Z</dcterms:created>
  <dcterms:modified xsi:type="dcterms:W3CDTF">2026-04-30T20:11:00Z</dcterms:modified>
</cp:coreProperties>
</file>